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8B" w:rsidRDefault="009F2E8B" w:rsidP="009F2E8B">
      <w:pPr>
        <w:ind w:firstLine="708"/>
        <w:rPr>
          <w:rFonts w:ascii="Bookman Old Style" w:hAnsi="Bookman Old Style" w:cs="Arial"/>
          <w:b/>
          <w:sz w:val="28"/>
          <w:szCs w:val="28"/>
        </w:rPr>
      </w:pPr>
      <w:r w:rsidRPr="004F0730">
        <w:rPr>
          <w:rFonts w:ascii="Bookman Old Style" w:hAnsi="Bookman Old Style" w:cs="Arial"/>
          <w:b/>
          <w:sz w:val="28"/>
          <w:szCs w:val="28"/>
        </w:rPr>
        <w:t xml:space="preserve">LEI COMPLEMENTAR Nº </w:t>
      </w:r>
      <w:r>
        <w:rPr>
          <w:rFonts w:ascii="Bookman Old Style" w:hAnsi="Bookman Old Style" w:cs="Arial"/>
          <w:b/>
          <w:sz w:val="28"/>
          <w:szCs w:val="28"/>
        </w:rPr>
        <w:t>22</w:t>
      </w:r>
      <w:r>
        <w:rPr>
          <w:rFonts w:ascii="Bookman Old Style" w:hAnsi="Bookman Old Style" w:cs="Arial"/>
          <w:b/>
          <w:sz w:val="28"/>
          <w:szCs w:val="28"/>
        </w:rPr>
        <w:t>4</w:t>
      </w:r>
      <w:r w:rsidRPr="004F0730">
        <w:rPr>
          <w:rFonts w:ascii="Bookman Old Style" w:hAnsi="Bookman Old Style" w:cs="Arial"/>
          <w:b/>
          <w:sz w:val="28"/>
          <w:szCs w:val="28"/>
        </w:rPr>
        <w:t xml:space="preserve"> DE </w:t>
      </w:r>
      <w:r>
        <w:rPr>
          <w:rFonts w:ascii="Bookman Old Style" w:hAnsi="Bookman Old Style" w:cs="Arial"/>
          <w:b/>
          <w:sz w:val="28"/>
          <w:szCs w:val="28"/>
        </w:rPr>
        <w:t>15</w:t>
      </w:r>
      <w:r>
        <w:rPr>
          <w:rFonts w:ascii="Bookman Old Style" w:hAnsi="Bookman Old Style" w:cs="Arial"/>
          <w:b/>
          <w:sz w:val="28"/>
          <w:szCs w:val="28"/>
        </w:rPr>
        <w:t xml:space="preserve"> D</w:t>
      </w:r>
      <w:r w:rsidRPr="004F0730">
        <w:rPr>
          <w:rFonts w:ascii="Bookman Old Style" w:hAnsi="Bookman Old Style" w:cs="Arial"/>
          <w:b/>
          <w:sz w:val="28"/>
          <w:szCs w:val="28"/>
        </w:rPr>
        <w:t xml:space="preserve">E </w:t>
      </w:r>
      <w:r>
        <w:rPr>
          <w:rFonts w:ascii="Bookman Old Style" w:hAnsi="Bookman Old Style" w:cs="Arial"/>
          <w:b/>
          <w:sz w:val="28"/>
          <w:szCs w:val="28"/>
        </w:rPr>
        <w:t>OUTUBRO</w:t>
      </w:r>
      <w:r>
        <w:rPr>
          <w:rFonts w:ascii="Bookman Old Style" w:hAnsi="Bookman Old Style" w:cs="Arial"/>
          <w:b/>
          <w:sz w:val="28"/>
          <w:szCs w:val="28"/>
        </w:rPr>
        <w:t xml:space="preserve"> </w:t>
      </w:r>
      <w:r w:rsidRPr="004F0730">
        <w:rPr>
          <w:rFonts w:ascii="Bookman Old Style" w:hAnsi="Bookman Old Style" w:cs="Arial"/>
          <w:b/>
          <w:sz w:val="28"/>
          <w:szCs w:val="28"/>
        </w:rPr>
        <w:t>DE 201</w:t>
      </w:r>
      <w:r>
        <w:rPr>
          <w:rFonts w:ascii="Bookman Old Style" w:hAnsi="Bookman Old Style" w:cs="Arial"/>
          <w:b/>
          <w:sz w:val="28"/>
          <w:szCs w:val="28"/>
        </w:rPr>
        <w:t>9</w:t>
      </w:r>
    </w:p>
    <w:p w:rsidR="0014063E" w:rsidRPr="009F2E8B" w:rsidRDefault="007B2696" w:rsidP="009F2E8B">
      <w:pPr>
        <w:jc w:val="center"/>
        <w:rPr>
          <w:rFonts w:ascii="Bookman Old Style" w:hAnsi="Bookman Old Style" w:cstheme="minorHAnsi"/>
          <w:b/>
          <w:bCs/>
        </w:rPr>
      </w:pPr>
      <w:r w:rsidRPr="009F2E8B">
        <w:rPr>
          <w:rFonts w:ascii="Bookman Old Style" w:hAnsi="Bookman Old Style" w:cstheme="minorHAnsi"/>
          <w:b/>
          <w:bCs/>
        </w:rPr>
        <w:t xml:space="preserve">Autoria: </w:t>
      </w:r>
      <w:r w:rsidR="00D350A2" w:rsidRPr="009F2E8B">
        <w:rPr>
          <w:rFonts w:ascii="Bookman Old Style" w:hAnsi="Bookman Old Style" w:cstheme="minorHAnsi"/>
          <w:b/>
          <w:bCs/>
        </w:rPr>
        <w:t xml:space="preserve">Carlos Alberto Rossi </w:t>
      </w:r>
    </w:p>
    <w:p w:rsidR="009F2E8B" w:rsidRDefault="009F2E8B" w:rsidP="009F2E8B">
      <w:pPr>
        <w:overflowPunct w:val="0"/>
        <w:ind w:left="2835"/>
        <w:jc w:val="both"/>
        <w:rPr>
          <w:rFonts w:ascii="Bookman Old Style" w:hAnsi="Bookman Old Style" w:cstheme="minorHAnsi"/>
          <w:iCs/>
          <w:color w:val="000000"/>
          <w:spacing w:val="-8"/>
          <w:w w:val="105"/>
          <w:lang w:val="pt-PT"/>
        </w:rPr>
      </w:pPr>
    </w:p>
    <w:p w:rsidR="00D350A2" w:rsidRPr="009F2E8B" w:rsidRDefault="00D350A2" w:rsidP="009F2E8B">
      <w:pPr>
        <w:overflowPunct w:val="0"/>
        <w:ind w:left="3545" w:firstLine="709"/>
        <w:jc w:val="both"/>
        <w:rPr>
          <w:rFonts w:ascii="Bookman Old Style" w:hAnsi="Bookman Old Style" w:cstheme="minorHAnsi"/>
          <w:iCs/>
          <w:color w:val="000000"/>
          <w:spacing w:val="-8"/>
          <w:w w:val="105"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iCs/>
          <w:color w:val="000000"/>
          <w:spacing w:val="-8"/>
          <w:w w:val="105"/>
          <w:sz w:val="23"/>
          <w:szCs w:val="23"/>
          <w:lang w:val="pt-PT"/>
        </w:rPr>
        <w:t xml:space="preserve">Altera a redação do § 3º, do Art. 296 da Lei Complementar nº 209 de 11 de setembro de 2018, que institui o </w:t>
      </w:r>
      <w:r w:rsidR="0087545C" w:rsidRPr="009F2E8B">
        <w:rPr>
          <w:rFonts w:ascii="Bookman Old Style" w:hAnsi="Bookman Old Style" w:cstheme="minorHAnsi"/>
          <w:iCs/>
          <w:color w:val="000000"/>
          <w:spacing w:val="-8"/>
          <w:w w:val="105"/>
          <w:sz w:val="23"/>
          <w:szCs w:val="23"/>
          <w:lang w:val="pt-PT"/>
        </w:rPr>
        <w:t xml:space="preserve">Código de Posturas </w:t>
      </w:r>
      <w:r w:rsidRPr="009F2E8B">
        <w:rPr>
          <w:rFonts w:ascii="Bookman Old Style" w:hAnsi="Bookman Old Style" w:cstheme="minorHAnsi"/>
          <w:iCs/>
          <w:color w:val="000000"/>
          <w:spacing w:val="-8"/>
          <w:w w:val="105"/>
          <w:sz w:val="23"/>
          <w:szCs w:val="23"/>
          <w:lang w:val="pt-PT"/>
        </w:rPr>
        <w:t>do Município de Laranjal Paulista, Estado de São Paulo e dá outras providências.</w:t>
      </w:r>
    </w:p>
    <w:p w:rsidR="0087545C" w:rsidRPr="009F2E8B" w:rsidRDefault="0087545C" w:rsidP="0087545C">
      <w:pPr>
        <w:overflowPunct w:val="0"/>
        <w:ind w:left="2835"/>
        <w:jc w:val="both"/>
        <w:rPr>
          <w:rFonts w:ascii="Bookman Old Style" w:hAnsi="Bookman Old Style" w:cstheme="minorHAnsi"/>
          <w:i/>
          <w:iCs/>
          <w:color w:val="000000"/>
          <w:spacing w:val="-8"/>
          <w:w w:val="105"/>
          <w:sz w:val="23"/>
          <w:szCs w:val="23"/>
          <w:lang w:val="pt-PT"/>
        </w:rPr>
      </w:pPr>
    </w:p>
    <w:p w:rsidR="009F2E8B" w:rsidRPr="009F2E8B" w:rsidRDefault="009F2E8B" w:rsidP="009F2E8B">
      <w:pPr>
        <w:ind w:firstLine="708"/>
        <w:jc w:val="both"/>
        <w:rPr>
          <w:rFonts w:ascii="Bookman Old Style" w:hAnsi="Bookman Old Style" w:cs="Arial"/>
          <w:sz w:val="23"/>
          <w:szCs w:val="23"/>
        </w:rPr>
      </w:pPr>
      <w:r w:rsidRPr="009F2E8B">
        <w:rPr>
          <w:rFonts w:ascii="Bookman Old Style" w:hAnsi="Bookman Old Style" w:cs="Arial"/>
          <w:sz w:val="23"/>
          <w:szCs w:val="23"/>
        </w:rPr>
        <w:t>ALCIDES de MOURA CAMPOS JUNIOR, Prefeito do Município de Laranjal Paulista, Estado de São Paulo, no uso de suas atribuições legais, faço saber, que a Câmara Municipal de Laranjal Paulista, Estado de São Paulo, APROVOU e eu SANCIONO e PROMULGO a seguinte Lei Complementar,</w:t>
      </w:r>
    </w:p>
    <w:p w:rsidR="009F2E8B" w:rsidRPr="009F2E8B" w:rsidRDefault="009F2E8B" w:rsidP="0087545C">
      <w:pPr>
        <w:jc w:val="both"/>
        <w:rPr>
          <w:rFonts w:ascii="Bookman Old Style" w:hAnsi="Bookman Old Style" w:cstheme="minorHAnsi"/>
          <w:b/>
          <w:sz w:val="23"/>
          <w:szCs w:val="23"/>
        </w:rPr>
      </w:pPr>
    </w:p>
    <w:p w:rsidR="00D350A2" w:rsidRPr="009F2E8B" w:rsidRDefault="00D350A2" w:rsidP="009F2E8B">
      <w:pPr>
        <w:ind w:firstLine="709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sz w:val="23"/>
          <w:szCs w:val="23"/>
          <w:lang w:val="pt-PT"/>
        </w:rPr>
        <w:t>Art. 1º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 xml:space="preserve"> O § 3º do artigo 296 da Lei Complementar nº 209 de 11 de setembro de 2018, passa a vigorar com a seguinte redação:</w:t>
      </w:r>
    </w:p>
    <w:p w:rsidR="00D350A2" w:rsidRPr="009F2E8B" w:rsidRDefault="00D350A2" w:rsidP="0087545C">
      <w:pPr>
        <w:ind w:left="1701"/>
        <w:jc w:val="both"/>
        <w:rPr>
          <w:rFonts w:ascii="Bookman Old Style" w:hAnsi="Bookman Old Style" w:cstheme="minorHAnsi"/>
          <w:b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Art. 296 (...)</w:t>
      </w:r>
    </w:p>
    <w:p w:rsidR="009F2E8B" w:rsidRPr="009F2E8B" w:rsidRDefault="009F2E8B" w:rsidP="0087545C">
      <w:pPr>
        <w:ind w:left="1701"/>
        <w:jc w:val="both"/>
        <w:rPr>
          <w:rFonts w:ascii="Bookman Old Style" w:hAnsi="Bookman Old Style" w:cstheme="minorHAnsi"/>
          <w:b/>
          <w:bCs/>
          <w:sz w:val="23"/>
          <w:szCs w:val="23"/>
          <w:lang w:val="pt-PT"/>
        </w:rPr>
      </w:pPr>
    </w:p>
    <w:p w:rsidR="00D350A2" w:rsidRPr="009F2E8B" w:rsidRDefault="00D350A2" w:rsidP="0087545C">
      <w:pPr>
        <w:ind w:left="1701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§ 3º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 xml:space="preserve"> É permitida a propaganda realizada por sinais sonoros através de alto-falantes, cornetas, carros de som e similares ou qualquer outra forma de propaganda volante sonora:</w:t>
      </w:r>
    </w:p>
    <w:p w:rsidR="00D350A2" w:rsidRPr="009F2E8B" w:rsidRDefault="009F2E8B" w:rsidP="009F2E8B">
      <w:pPr>
        <w:pStyle w:val="PargrafodaLista"/>
        <w:numPr>
          <w:ilvl w:val="0"/>
          <w:numId w:val="1"/>
        </w:numPr>
        <w:ind w:left="2268" w:hanging="567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>D</w:t>
      </w:r>
      <w:r w:rsidR="00D350A2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>e segunda à sexta-feira, no horário compreendido entre das 08h00 às 20h00;</w:t>
      </w:r>
    </w:p>
    <w:p w:rsidR="00D350A2" w:rsidRPr="009F2E8B" w:rsidRDefault="00D350A2" w:rsidP="0087545C">
      <w:pPr>
        <w:ind w:left="1701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II–</w:t>
      </w:r>
      <w:r w:rsidR="009F2E8B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ab/>
        <w:t xml:space="preserve">  A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>os sábados das 08h00 às 16h00;</w:t>
      </w:r>
    </w:p>
    <w:p w:rsidR="00D350A2" w:rsidRPr="009F2E8B" w:rsidRDefault="00D350A2" w:rsidP="009F2E8B">
      <w:pPr>
        <w:ind w:left="2268" w:hanging="567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III–</w:t>
      </w:r>
      <w:r w:rsidR="009F2E8B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ab/>
        <w:t>R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 xml:space="preserve">eferidos sinais, contendo música, discurso ou qualquer outro som, não possuam duração superior a 12 segundos; </w:t>
      </w:r>
    </w:p>
    <w:p w:rsidR="00D350A2" w:rsidRPr="009F2E8B" w:rsidRDefault="00D350A2" w:rsidP="009F2E8B">
      <w:pPr>
        <w:ind w:left="2268" w:hanging="567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IV–</w:t>
      </w:r>
      <w:r w:rsidR="009F2E8B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ab/>
        <w:t>S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 xml:space="preserve">ejam repetidos entre intervalos não inferiores a 20 segundos; </w:t>
      </w:r>
    </w:p>
    <w:p w:rsidR="00D350A2" w:rsidRPr="009F2E8B" w:rsidRDefault="00D350A2" w:rsidP="009F2E8B">
      <w:pPr>
        <w:ind w:left="2268" w:hanging="567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V–</w:t>
      </w:r>
      <w:r w:rsidR="009F2E8B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ab/>
        <w:t>Q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>uando propagados por veículos automotores de qualquer tipo, não sejam acionados enquanto o referido veículo estiver estacionado ou parado;</w:t>
      </w:r>
    </w:p>
    <w:p w:rsidR="00D350A2" w:rsidRPr="009F2E8B" w:rsidRDefault="00D350A2" w:rsidP="009F2E8B">
      <w:pPr>
        <w:ind w:left="2268" w:hanging="567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VI–</w:t>
      </w:r>
      <w:r w:rsidR="009F2E8B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ab/>
        <w:t>N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>ão sejam acionados a menos 50 (cinquenta) metros de escolas, hospitais, clínicas de repouso, fórum, delegacia de polícia, asilos e repartições públicas;</w:t>
      </w:r>
    </w:p>
    <w:p w:rsidR="00D350A2" w:rsidRPr="009F2E8B" w:rsidRDefault="00D350A2" w:rsidP="009F2E8B">
      <w:pPr>
        <w:ind w:left="2268" w:hanging="567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bCs/>
          <w:sz w:val="23"/>
          <w:szCs w:val="23"/>
          <w:lang w:val="pt-PT"/>
        </w:rPr>
        <w:t>VII–</w:t>
      </w:r>
      <w:r w:rsidR="009F2E8B"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ab/>
        <w:t>S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 xml:space="preserve">ejam emitidos em intensidade de no máximo 60 dB (sessenta decibéis), conforme normas da ABNT – Associação Brasileira de Normas Técnicas. </w:t>
      </w:r>
    </w:p>
    <w:p w:rsidR="00D350A2" w:rsidRPr="009F2E8B" w:rsidRDefault="00D350A2" w:rsidP="0087545C">
      <w:pPr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</w:p>
    <w:p w:rsidR="004B555A" w:rsidRPr="009F2E8B" w:rsidRDefault="00D350A2" w:rsidP="009F2E8B">
      <w:pPr>
        <w:ind w:firstLine="709"/>
        <w:jc w:val="both"/>
        <w:rPr>
          <w:rFonts w:ascii="Bookman Old Style" w:hAnsi="Bookman Old Style" w:cstheme="minorHAnsi"/>
          <w:bCs/>
          <w:sz w:val="23"/>
          <w:szCs w:val="23"/>
          <w:lang w:val="pt-PT"/>
        </w:rPr>
      </w:pPr>
      <w:r w:rsidRPr="009F2E8B">
        <w:rPr>
          <w:rFonts w:ascii="Bookman Old Style" w:hAnsi="Bookman Old Style" w:cstheme="minorHAnsi"/>
          <w:b/>
          <w:sz w:val="23"/>
          <w:szCs w:val="23"/>
          <w:lang w:val="pt-PT"/>
        </w:rPr>
        <w:t>Art. 2º</w:t>
      </w:r>
      <w:r w:rsidRPr="009F2E8B">
        <w:rPr>
          <w:rFonts w:ascii="Bookman Old Style" w:hAnsi="Bookman Old Style" w:cstheme="minorHAnsi"/>
          <w:bCs/>
          <w:sz w:val="23"/>
          <w:szCs w:val="23"/>
          <w:lang w:val="pt-PT"/>
        </w:rPr>
        <w:t xml:space="preserve"> Esta Lei Complementar entrará em vigor na data de sua publicação, revogando os dispositivos em contrário.</w:t>
      </w:r>
    </w:p>
    <w:p w:rsidR="009F2E8B" w:rsidRPr="009F2E8B" w:rsidRDefault="009F2E8B" w:rsidP="009F2E8B">
      <w:pPr>
        <w:rPr>
          <w:rFonts w:ascii="Bookman Old Style" w:hAnsi="Bookman Old Style" w:cstheme="minorHAnsi"/>
          <w:bCs/>
          <w:sz w:val="23"/>
          <w:szCs w:val="23"/>
          <w:lang w:val="pt-PT"/>
        </w:rPr>
      </w:pPr>
    </w:p>
    <w:p w:rsidR="0014063E" w:rsidRPr="009F2E8B" w:rsidRDefault="009F2E8B" w:rsidP="009F2E8B">
      <w:pPr>
        <w:ind w:firstLine="709"/>
        <w:rPr>
          <w:rFonts w:ascii="Bookman Old Style" w:hAnsi="Bookman Old Style" w:cstheme="minorHAnsi"/>
          <w:sz w:val="23"/>
          <w:szCs w:val="23"/>
        </w:rPr>
      </w:pPr>
      <w:r w:rsidRPr="009F2E8B">
        <w:rPr>
          <w:rFonts w:ascii="Bookman Old Style" w:hAnsi="Bookman Old Style" w:cstheme="minorHAnsi"/>
          <w:sz w:val="23"/>
          <w:szCs w:val="23"/>
        </w:rPr>
        <w:t xml:space="preserve">Prefeitura do Município </w:t>
      </w:r>
      <w:r w:rsidR="007B2696" w:rsidRPr="009F2E8B">
        <w:rPr>
          <w:rFonts w:ascii="Bookman Old Style" w:hAnsi="Bookman Old Style" w:cstheme="minorHAnsi"/>
          <w:sz w:val="23"/>
          <w:szCs w:val="23"/>
        </w:rPr>
        <w:t xml:space="preserve">de Laranjal Paulista, </w:t>
      </w:r>
      <w:r w:rsidR="0087545C" w:rsidRPr="009F2E8B">
        <w:rPr>
          <w:rFonts w:ascii="Bookman Old Style" w:hAnsi="Bookman Old Style" w:cstheme="minorHAnsi"/>
          <w:sz w:val="23"/>
          <w:szCs w:val="23"/>
        </w:rPr>
        <w:t>15</w:t>
      </w:r>
      <w:r w:rsidR="004B555A" w:rsidRPr="009F2E8B">
        <w:rPr>
          <w:rFonts w:ascii="Bookman Old Style" w:hAnsi="Bookman Old Style" w:cstheme="minorHAnsi"/>
          <w:sz w:val="23"/>
          <w:szCs w:val="23"/>
        </w:rPr>
        <w:t xml:space="preserve"> </w:t>
      </w:r>
      <w:r w:rsidR="007B2696" w:rsidRPr="009F2E8B">
        <w:rPr>
          <w:rFonts w:ascii="Bookman Old Style" w:hAnsi="Bookman Old Style" w:cstheme="minorHAnsi"/>
          <w:sz w:val="23"/>
          <w:szCs w:val="23"/>
        </w:rPr>
        <w:t xml:space="preserve">de </w:t>
      </w:r>
      <w:r w:rsidR="0087545C" w:rsidRPr="009F2E8B">
        <w:rPr>
          <w:rFonts w:ascii="Bookman Old Style" w:hAnsi="Bookman Old Style" w:cstheme="minorHAnsi"/>
          <w:sz w:val="23"/>
          <w:szCs w:val="23"/>
        </w:rPr>
        <w:t>outu</w:t>
      </w:r>
      <w:r w:rsidR="004B555A" w:rsidRPr="009F2E8B">
        <w:rPr>
          <w:rFonts w:ascii="Bookman Old Style" w:hAnsi="Bookman Old Style" w:cstheme="minorHAnsi"/>
          <w:sz w:val="23"/>
          <w:szCs w:val="23"/>
        </w:rPr>
        <w:t>br</w:t>
      </w:r>
      <w:r w:rsidR="007B2696" w:rsidRPr="009F2E8B">
        <w:rPr>
          <w:rFonts w:ascii="Bookman Old Style" w:hAnsi="Bookman Old Style" w:cstheme="minorHAnsi"/>
          <w:sz w:val="23"/>
          <w:szCs w:val="23"/>
        </w:rPr>
        <w:t>o de 2019.</w:t>
      </w:r>
    </w:p>
    <w:p w:rsidR="00D350A2" w:rsidRPr="009F2E8B" w:rsidRDefault="00D350A2" w:rsidP="0087545C">
      <w:pPr>
        <w:ind w:firstLine="708"/>
        <w:jc w:val="right"/>
        <w:rPr>
          <w:rFonts w:ascii="Bookman Old Style" w:hAnsi="Bookman Old Style" w:cstheme="minorHAnsi"/>
          <w:sz w:val="23"/>
          <w:szCs w:val="23"/>
        </w:rPr>
      </w:pPr>
    </w:p>
    <w:p w:rsidR="00D350A2" w:rsidRPr="009F2E8B" w:rsidRDefault="00D350A2" w:rsidP="0087545C">
      <w:pPr>
        <w:ind w:firstLine="708"/>
        <w:jc w:val="right"/>
        <w:rPr>
          <w:rFonts w:ascii="Bookman Old Style" w:hAnsi="Bookman Old Style" w:cstheme="minorHAnsi"/>
          <w:sz w:val="23"/>
          <w:szCs w:val="23"/>
        </w:rPr>
      </w:pPr>
    </w:p>
    <w:p w:rsidR="009F2E8B" w:rsidRPr="009F2E8B" w:rsidRDefault="009F2E8B" w:rsidP="009F2E8B">
      <w:pPr>
        <w:ind w:left="2124"/>
        <w:rPr>
          <w:rFonts w:ascii="Bookman Old Style" w:hAnsi="Bookman Old Style"/>
          <w:sz w:val="23"/>
          <w:szCs w:val="23"/>
        </w:rPr>
      </w:pPr>
      <w:r w:rsidRPr="009F2E8B">
        <w:rPr>
          <w:rFonts w:ascii="Bookman Old Style" w:hAnsi="Bookman Old Style"/>
          <w:sz w:val="23"/>
          <w:szCs w:val="23"/>
        </w:rPr>
        <w:t>ALCIDES de MOURA CAMPOS JUNIOR</w:t>
      </w:r>
    </w:p>
    <w:p w:rsidR="009F2E8B" w:rsidRPr="009F2E8B" w:rsidRDefault="009F2E8B" w:rsidP="009F2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ind w:firstLine="708"/>
        <w:rPr>
          <w:rFonts w:ascii="Bookman Old Style" w:hAnsi="Bookman Old Style"/>
          <w:sz w:val="23"/>
          <w:szCs w:val="23"/>
        </w:rPr>
      </w:pPr>
      <w:r w:rsidRPr="009F2E8B">
        <w:rPr>
          <w:rFonts w:ascii="Bookman Old Style" w:hAnsi="Bookman Old Style"/>
          <w:sz w:val="23"/>
          <w:szCs w:val="23"/>
        </w:rPr>
        <w:tab/>
      </w:r>
      <w:r w:rsidRPr="009F2E8B">
        <w:rPr>
          <w:rFonts w:ascii="Bookman Old Style" w:hAnsi="Bookman Old Style"/>
          <w:sz w:val="23"/>
          <w:szCs w:val="23"/>
        </w:rPr>
        <w:tab/>
      </w:r>
      <w:r w:rsidRPr="009F2E8B">
        <w:rPr>
          <w:rFonts w:ascii="Bookman Old Style" w:hAnsi="Bookman Old Style"/>
          <w:sz w:val="23"/>
          <w:szCs w:val="23"/>
        </w:rPr>
        <w:tab/>
        <w:t xml:space="preserve">         Prefeito Municipal</w:t>
      </w:r>
      <w:r w:rsidRPr="009F2E8B">
        <w:rPr>
          <w:rFonts w:ascii="Bookman Old Style" w:hAnsi="Bookman Old Style"/>
          <w:sz w:val="23"/>
          <w:szCs w:val="23"/>
        </w:rPr>
        <w:tab/>
      </w:r>
    </w:p>
    <w:p w:rsidR="009F2E8B" w:rsidRPr="009F2E8B" w:rsidRDefault="009F2E8B" w:rsidP="009F2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  <w:tab w:val="left" w:pos="7020"/>
        </w:tabs>
        <w:rPr>
          <w:rFonts w:ascii="Bookman Old Style" w:hAnsi="Bookman Old Style" w:cs="Arial"/>
          <w:sz w:val="23"/>
          <w:szCs w:val="23"/>
        </w:rPr>
      </w:pPr>
      <w:r w:rsidRPr="009F2E8B">
        <w:rPr>
          <w:rFonts w:ascii="Bookman Old Style" w:hAnsi="Bookman Old Style" w:cs="Arial"/>
          <w:sz w:val="23"/>
          <w:szCs w:val="23"/>
        </w:rPr>
        <w:t xml:space="preserve">Publicada, conferida e afixada, por inteiro teor, no Mural Público junto ao átrio da Prefeitura Municipal de Laranjal Paulista, </w:t>
      </w:r>
      <w:r>
        <w:rPr>
          <w:rFonts w:ascii="Bookman Old Style" w:hAnsi="Bookman Old Style" w:cs="Arial"/>
          <w:sz w:val="23"/>
          <w:szCs w:val="23"/>
        </w:rPr>
        <w:t>15</w:t>
      </w:r>
      <w:r w:rsidRPr="009F2E8B">
        <w:rPr>
          <w:rFonts w:ascii="Bookman Old Style" w:hAnsi="Bookman Old Style" w:cs="Arial"/>
          <w:sz w:val="23"/>
          <w:szCs w:val="23"/>
        </w:rPr>
        <w:t xml:space="preserve"> de </w:t>
      </w:r>
      <w:r>
        <w:rPr>
          <w:rFonts w:ascii="Bookman Old Style" w:hAnsi="Bookman Old Style" w:cs="Arial"/>
          <w:sz w:val="23"/>
          <w:szCs w:val="23"/>
        </w:rPr>
        <w:t>outubro</w:t>
      </w:r>
      <w:r w:rsidRPr="009F2E8B">
        <w:rPr>
          <w:rFonts w:ascii="Bookman Old Style" w:hAnsi="Bookman Old Style" w:cs="Arial"/>
          <w:sz w:val="23"/>
          <w:szCs w:val="23"/>
        </w:rPr>
        <w:t xml:space="preserve"> de 2019.</w:t>
      </w:r>
    </w:p>
    <w:p w:rsidR="009F2E8B" w:rsidRPr="009F2E8B" w:rsidRDefault="009F2E8B" w:rsidP="009F2E8B">
      <w:pPr>
        <w:tabs>
          <w:tab w:val="left" w:pos="5640"/>
        </w:tabs>
        <w:rPr>
          <w:rFonts w:ascii="Bookman Old Style" w:hAnsi="Bookman Old Style" w:cs="Arial"/>
          <w:sz w:val="23"/>
          <w:szCs w:val="23"/>
        </w:rPr>
      </w:pPr>
    </w:p>
    <w:p w:rsidR="009F2E8B" w:rsidRPr="009F2E8B" w:rsidRDefault="009F2E8B" w:rsidP="009F2E8B">
      <w:pPr>
        <w:ind w:firstLine="708"/>
        <w:jc w:val="both"/>
        <w:rPr>
          <w:rFonts w:ascii="Bookman Old Style" w:hAnsi="Bookman Old Style" w:cs="Arial"/>
          <w:b/>
          <w:sz w:val="23"/>
          <w:szCs w:val="23"/>
        </w:rPr>
      </w:pPr>
      <w:r w:rsidRPr="009F2E8B">
        <w:rPr>
          <w:rFonts w:ascii="Bookman Old Style" w:hAnsi="Bookman Old Style" w:cs="Arial"/>
          <w:sz w:val="23"/>
          <w:szCs w:val="23"/>
        </w:rPr>
        <w:t>Benedito Orlando Ghiraldi</w:t>
      </w:r>
    </w:p>
    <w:p w:rsidR="0087545C" w:rsidRPr="009F2E8B" w:rsidRDefault="009F2E8B" w:rsidP="009F2E8B">
      <w:pPr>
        <w:rPr>
          <w:rFonts w:ascii="Bookman Old Style" w:hAnsi="Bookman Old Style" w:cstheme="minorHAnsi"/>
          <w:sz w:val="23"/>
          <w:szCs w:val="23"/>
        </w:rPr>
      </w:pPr>
      <w:r w:rsidRPr="009F2E8B">
        <w:rPr>
          <w:rFonts w:ascii="Bookman Old Style" w:hAnsi="Bookman Old Style" w:cs="Arial"/>
          <w:sz w:val="23"/>
          <w:szCs w:val="23"/>
        </w:rPr>
        <w:t xml:space="preserve">   </w:t>
      </w:r>
      <w:r w:rsidRPr="009F2E8B">
        <w:rPr>
          <w:rFonts w:ascii="Bookman Old Style" w:hAnsi="Bookman Old Style" w:cs="Arial"/>
          <w:sz w:val="23"/>
          <w:szCs w:val="23"/>
        </w:rPr>
        <w:tab/>
        <w:t xml:space="preserve">   Oficial Administrativo</w:t>
      </w:r>
      <w:bookmarkStart w:id="0" w:name="_GoBack"/>
      <w:bookmarkEnd w:id="0"/>
    </w:p>
    <w:sectPr w:rsidR="0087545C" w:rsidRPr="009F2E8B" w:rsidSect="009F2E8B">
      <w:pgSz w:w="11906" w:h="16838" w:code="9"/>
      <w:pgMar w:top="2381" w:right="1134" w:bottom="1134" w:left="1134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45" w:rsidRDefault="00A63E45" w:rsidP="00A63E45">
      <w:r>
        <w:separator/>
      </w:r>
    </w:p>
  </w:endnote>
  <w:endnote w:type="continuationSeparator" w:id="0">
    <w:p w:rsidR="00A63E45" w:rsidRDefault="00A63E45" w:rsidP="00A6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45" w:rsidRDefault="00A63E45" w:rsidP="00A63E45">
      <w:r>
        <w:separator/>
      </w:r>
    </w:p>
  </w:footnote>
  <w:footnote w:type="continuationSeparator" w:id="0">
    <w:p w:rsidR="00A63E45" w:rsidRDefault="00A63E45" w:rsidP="00A6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A5A21"/>
    <w:multiLevelType w:val="hybridMultilevel"/>
    <w:tmpl w:val="F104C5FA"/>
    <w:lvl w:ilvl="0" w:tplc="A7DA0AD4">
      <w:start w:val="1"/>
      <w:numFmt w:val="upperRoman"/>
      <w:lvlText w:val="%1-"/>
      <w:lvlJc w:val="left"/>
      <w:pPr>
        <w:ind w:left="284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3E"/>
    <w:rsid w:val="0001487B"/>
    <w:rsid w:val="0014063E"/>
    <w:rsid w:val="001777F8"/>
    <w:rsid w:val="002A15B0"/>
    <w:rsid w:val="002A4EB1"/>
    <w:rsid w:val="00405220"/>
    <w:rsid w:val="00467DC1"/>
    <w:rsid w:val="004B555A"/>
    <w:rsid w:val="00552D29"/>
    <w:rsid w:val="005A73E9"/>
    <w:rsid w:val="005E1242"/>
    <w:rsid w:val="005E4064"/>
    <w:rsid w:val="006179E9"/>
    <w:rsid w:val="00647E9E"/>
    <w:rsid w:val="006929F4"/>
    <w:rsid w:val="006A37B6"/>
    <w:rsid w:val="007378AF"/>
    <w:rsid w:val="00745AFF"/>
    <w:rsid w:val="007A6780"/>
    <w:rsid w:val="007B2696"/>
    <w:rsid w:val="008331FA"/>
    <w:rsid w:val="00865DF3"/>
    <w:rsid w:val="008722A6"/>
    <w:rsid w:val="0087545C"/>
    <w:rsid w:val="0094654A"/>
    <w:rsid w:val="009F2E8B"/>
    <w:rsid w:val="00A63E45"/>
    <w:rsid w:val="00A9300F"/>
    <w:rsid w:val="00AE2AED"/>
    <w:rsid w:val="00B85E0E"/>
    <w:rsid w:val="00BD4834"/>
    <w:rsid w:val="00C54CFC"/>
    <w:rsid w:val="00C568E3"/>
    <w:rsid w:val="00D350A2"/>
    <w:rsid w:val="00D371C4"/>
    <w:rsid w:val="00D5334F"/>
    <w:rsid w:val="00E0419A"/>
    <w:rsid w:val="00EB0E9B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73455-BAB7-45D3-9217-0698E5AE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4CF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0C3937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3937"/>
    <w:pPr>
      <w:keepNext/>
      <w:jc w:val="center"/>
      <w:outlineLvl w:val="1"/>
    </w:pPr>
    <w:rPr>
      <w:rFonts w:ascii="Garamond" w:hAnsi="Garamond"/>
      <w:szCs w:val="20"/>
      <w:lang w:val="pt-PT"/>
    </w:rPr>
  </w:style>
  <w:style w:type="paragraph" w:styleId="Ttulo5">
    <w:name w:val="heading 5"/>
    <w:basedOn w:val="Normal"/>
    <w:next w:val="Normal"/>
    <w:link w:val="Ttulo5Char"/>
    <w:qFormat/>
    <w:rsid w:val="000C3937"/>
    <w:pPr>
      <w:keepNext/>
      <w:outlineLvl w:val="4"/>
    </w:pPr>
    <w:rPr>
      <w:rFonts w:ascii="Bookman Old Style" w:hAnsi="Bookman Old Style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qFormat/>
    <w:rsid w:val="00A064CF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Corpodetexto2Char">
    <w:name w:val="Corpo de texto 2 Char"/>
    <w:link w:val="Corpodetexto2"/>
    <w:qFormat/>
    <w:rsid w:val="00A064CF"/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qFormat/>
    <w:rsid w:val="00A064CF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A064CF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character" w:customStyle="1" w:styleId="CabealhoChar">
    <w:name w:val="Cabeçalho Char"/>
    <w:link w:val="Cabealho"/>
    <w:qFormat/>
    <w:rsid w:val="005F127B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qFormat/>
    <w:rsid w:val="000C393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0C3937"/>
    <w:rPr>
      <w:rFonts w:ascii="Garamond" w:eastAsia="Times New Roman" w:hAnsi="Garamond"/>
      <w:sz w:val="24"/>
      <w:lang w:val="pt-PT"/>
    </w:rPr>
  </w:style>
  <w:style w:type="character" w:customStyle="1" w:styleId="Ttulo5Char">
    <w:name w:val="Título 5 Char"/>
    <w:link w:val="Ttulo5"/>
    <w:qFormat/>
    <w:rsid w:val="000C3937"/>
    <w:rPr>
      <w:rFonts w:ascii="Bookman Old Style" w:eastAsia="Times New Roman" w:hAnsi="Bookman Old Style"/>
      <w:sz w:val="32"/>
      <w:szCs w:val="24"/>
    </w:rPr>
  </w:style>
  <w:style w:type="character" w:customStyle="1" w:styleId="highlightedsearchterm">
    <w:name w:val="highlightedsearchterm"/>
    <w:qFormat/>
    <w:rsid w:val="000C3937"/>
  </w:style>
  <w:style w:type="character" w:customStyle="1" w:styleId="TextodebaloChar">
    <w:name w:val="Texto de balão Char"/>
    <w:link w:val="Textodebalo"/>
    <w:uiPriority w:val="99"/>
    <w:semiHidden/>
    <w:qFormat/>
    <w:rsid w:val="00721644"/>
    <w:rPr>
      <w:rFonts w:ascii="Tahoma" w:eastAsia="Times New Roman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290F0E"/>
    <w:rPr>
      <w:rFonts w:ascii="Times New Roman" w:eastAsia="Times New Roman" w:hAnsi="Times New Roman"/>
      <w:b/>
      <w:sz w:val="24"/>
    </w:rPr>
  </w:style>
  <w:style w:type="character" w:customStyle="1" w:styleId="texto">
    <w:name w:val="texto"/>
    <w:basedOn w:val="Fontepargpadro"/>
    <w:qFormat/>
    <w:rsid w:val="00604760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Bookman Old Style" w:hAnsi="Bookman Old Style"/>
      <w:b/>
      <w:sz w:val="23"/>
    </w:rPr>
  </w:style>
  <w:style w:type="character" w:customStyle="1" w:styleId="WW8Num33z0">
    <w:name w:val="WW8Num33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5z0">
    <w:name w:val="WW8Num5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spacing w:val="3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0z0">
    <w:name w:val="WW8Num30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35z0">
    <w:name w:val="WW8Num35z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1z0">
    <w:name w:val="WW8Num31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sz w:val="23"/>
      <w:szCs w:val="23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ListLabel4">
    <w:name w:val="ListLabel 4"/>
    <w:qFormat/>
    <w:rPr>
      <w:rFonts w:cs="Bookman Old Style"/>
      <w:b/>
      <w:sz w:val="23"/>
      <w:szCs w:val="23"/>
    </w:rPr>
  </w:style>
  <w:style w:type="character" w:customStyle="1" w:styleId="ListLabel5">
    <w:name w:val="ListLabel 5"/>
    <w:qFormat/>
    <w:rPr>
      <w:rFonts w:cs="Bookman Old Style"/>
      <w:b/>
      <w:sz w:val="23"/>
      <w:szCs w:val="23"/>
    </w:rPr>
  </w:style>
  <w:style w:type="character" w:customStyle="1" w:styleId="ListLabel6">
    <w:name w:val="ListLabel 6"/>
    <w:qFormat/>
    <w:rPr>
      <w:rFonts w:cs="Bookman Old Style"/>
      <w:b/>
      <w:sz w:val="23"/>
      <w:szCs w:val="23"/>
    </w:rPr>
  </w:style>
  <w:style w:type="character" w:customStyle="1" w:styleId="ListLabel7">
    <w:name w:val="ListLabel 7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ListLabel8">
    <w:name w:val="ListLabel 8"/>
    <w:qFormat/>
    <w:rPr>
      <w:rFonts w:ascii="Bookman Old Style" w:hAnsi="Bookman Old Style"/>
      <w:b/>
      <w:sz w:val="23"/>
    </w:rPr>
  </w:style>
  <w:style w:type="character" w:customStyle="1" w:styleId="ListLabel9">
    <w:name w:val="ListLabel 9"/>
    <w:qFormat/>
    <w:rPr>
      <w:rFonts w:cs="Bookman Old Style"/>
      <w:b/>
      <w:sz w:val="23"/>
      <w:szCs w:val="23"/>
    </w:rPr>
  </w:style>
  <w:style w:type="character" w:customStyle="1" w:styleId="ListLabel10">
    <w:name w:val="ListLabel 10"/>
    <w:qFormat/>
    <w:rPr>
      <w:rFonts w:cs="Bookman Old Style"/>
      <w:b/>
      <w:spacing w:val="3"/>
      <w:sz w:val="23"/>
      <w:szCs w:val="23"/>
    </w:rPr>
  </w:style>
  <w:style w:type="character" w:customStyle="1" w:styleId="ListLabel11">
    <w:name w:val="ListLabel 11"/>
    <w:qFormat/>
    <w:rPr>
      <w:rFonts w:cs="Bookman Old Style"/>
      <w:b/>
      <w:sz w:val="23"/>
      <w:szCs w:val="23"/>
    </w:rPr>
  </w:style>
  <w:style w:type="character" w:customStyle="1" w:styleId="ListLabel12">
    <w:name w:val="ListLabel 12"/>
    <w:qFormat/>
    <w:rPr>
      <w:rFonts w:cs="Bookman Old Style"/>
      <w:b/>
      <w:sz w:val="23"/>
      <w:szCs w:val="23"/>
      <w:lang w:eastAsia="pt-BR"/>
    </w:rPr>
  </w:style>
  <w:style w:type="character" w:customStyle="1" w:styleId="ListLabel13">
    <w:name w:val="ListLabel 13"/>
    <w:qFormat/>
    <w:rPr>
      <w:rFonts w:cs="Bookman Old Style"/>
      <w:b/>
      <w:sz w:val="23"/>
      <w:szCs w:val="23"/>
      <w:lang w:eastAsia="pt-BR"/>
    </w:rPr>
  </w:style>
  <w:style w:type="character" w:customStyle="1" w:styleId="ListLabel14">
    <w:name w:val="ListLabel 14"/>
    <w:qFormat/>
    <w:rPr>
      <w:rFonts w:cs="Bookman Old Style"/>
      <w:b/>
      <w:sz w:val="23"/>
      <w:szCs w:val="23"/>
    </w:rPr>
  </w:style>
  <w:style w:type="character" w:customStyle="1" w:styleId="ListLabel15">
    <w:name w:val="ListLabel 15"/>
    <w:qFormat/>
    <w:rPr>
      <w:rFonts w:cs="Bookman Old Style"/>
      <w:b/>
      <w:sz w:val="23"/>
      <w:szCs w:val="23"/>
    </w:rPr>
  </w:style>
  <w:style w:type="character" w:customStyle="1" w:styleId="ListLabel16">
    <w:name w:val="ListLabel 16"/>
    <w:qFormat/>
    <w:rPr>
      <w:rFonts w:cs="Bookman Old Style"/>
      <w:b/>
      <w:sz w:val="23"/>
      <w:szCs w:val="23"/>
    </w:rPr>
  </w:style>
  <w:style w:type="character" w:customStyle="1" w:styleId="ListLabel17">
    <w:name w:val="ListLabel 17"/>
    <w:qFormat/>
    <w:rPr>
      <w:rFonts w:cs="Bookman Old Style"/>
      <w:b/>
      <w:sz w:val="23"/>
      <w:szCs w:val="23"/>
    </w:rPr>
  </w:style>
  <w:style w:type="character" w:customStyle="1" w:styleId="ListLabel18">
    <w:name w:val="ListLabel 18"/>
    <w:qFormat/>
    <w:rPr>
      <w:rFonts w:cs="Bookman Old Style"/>
      <w:b/>
      <w:sz w:val="23"/>
      <w:szCs w:val="23"/>
    </w:rPr>
  </w:style>
  <w:style w:type="character" w:customStyle="1" w:styleId="ListLabel19">
    <w:name w:val="ListLabel 19"/>
    <w:qFormat/>
    <w:rPr>
      <w:rFonts w:cs="Bookman Old Style"/>
      <w:b/>
      <w:sz w:val="23"/>
      <w:szCs w:val="23"/>
    </w:rPr>
  </w:style>
  <w:style w:type="character" w:customStyle="1" w:styleId="ListLabel20">
    <w:name w:val="ListLabel 20"/>
    <w:qFormat/>
    <w:rPr>
      <w:rFonts w:ascii="Bookman Old Style" w:hAnsi="Bookman Old Style" w:cs="Bookman Old Style"/>
      <w:b/>
      <w:sz w:val="23"/>
      <w:szCs w:val="23"/>
      <w:lang w:eastAsia="pt-BR"/>
    </w:rPr>
  </w:style>
  <w:style w:type="character" w:customStyle="1" w:styleId="ListLabel21">
    <w:name w:val="ListLabel 21"/>
    <w:qFormat/>
    <w:rPr>
      <w:rFonts w:ascii="Bookman Old Style" w:hAnsi="Bookman Old Style"/>
      <w:b/>
      <w:sz w:val="23"/>
    </w:rPr>
  </w:style>
  <w:style w:type="character" w:customStyle="1" w:styleId="ListLabel22">
    <w:name w:val="ListLabel 22"/>
    <w:qFormat/>
    <w:rPr>
      <w:rFonts w:cs="Bookman Old Style"/>
      <w:b/>
      <w:sz w:val="23"/>
      <w:szCs w:val="23"/>
    </w:rPr>
  </w:style>
  <w:style w:type="character" w:customStyle="1" w:styleId="ListLabel23">
    <w:name w:val="ListLabel 23"/>
    <w:qFormat/>
    <w:rPr>
      <w:rFonts w:cs="Bookman Old Style"/>
      <w:b/>
      <w:spacing w:val="3"/>
      <w:sz w:val="23"/>
      <w:szCs w:val="23"/>
    </w:rPr>
  </w:style>
  <w:style w:type="character" w:customStyle="1" w:styleId="ListLabel24">
    <w:name w:val="ListLabel 24"/>
    <w:qFormat/>
    <w:rPr>
      <w:rFonts w:cs="Bookman Old Style"/>
      <w:b/>
      <w:sz w:val="23"/>
      <w:szCs w:val="23"/>
    </w:rPr>
  </w:style>
  <w:style w:type="character" w:customStyle="1" w:styleId="ListLabel25">
    <w:name w:val="ListLabel 25"/>
    <w:qFormat/>
    <w:rPr>
      <w:rFonts w:cs="Bookman Old Style"/>
      <w:b/>
      <w:sz w:val="23"/>
      <w:szCs w:val="23"/>
      <w:lang w:eastAsia="pt-BR"/>
    </w:rPr>
  </w:style>
  <w:style w:type="character" w:customStyle="1" w:styleId="ListLabel26">
    <w:name w:val="ListLabel 26"/>
    <w:qFormat/>
    <w:rPr>
      <w:rFonts w:cs="Bookman Old Style"/>
      <w:b/>
      <w:sz w:val="23"/>
      <w:szCs w:val="23"/>
      <w:lang w:eastAsia="pt-BR"/>
    </w:rPr>
  </w:style>
  <w:style w:type="character" w:customStyle="1" w:styleId="ListLabel27">
    <w:name w:val="ListLabel 27"/>
    <w:qFormat/>
    <w:rPr>
      <w:rFonts w:cs="Bookman Old Style"/>
      <w:b/>
      <w:sz w:val="23"/>
      <w:szCs w:val="23"/>
    </w:rPr>
  </w:style>
  <w:style w:type="character" w:customStyle="1" w:styleId="ListLabel28">
    <w:name w:val="ListLabel 28"/>
    <w:qFormat/>
    <w:rPr>
      <w:rFonts w:cs="Bookman Old Style"/>
      <w:b/>
      <w:sz w:val="23"/>
      <w:szCs w:val="23"/>
    </w:rPr>
  </w:style>
  <w:style w:type="character" w:customStyle="1" w:styleId="ListLabel29">
    <w:name w:val="ListLabel 29"/>
    <w:qFormat/>
    <w:rPr>
      <w:rFonts w:cs="Bookman Old Style"/>
      <w:b/>
      <w:sz w:val="23"/>
      <w:szCs w:val="23"/>
    </w:rPr>
  </w:style>
  <w:style w:type="character" w:customStyle="1" w:styleId="apple-converted-space">
    <w:name w:val="apple-converted-space"/>
    <w:qFormat/>
    <w:rsid w:val="00FB71B3"/>
  </w:style>
  <w:style w:type="paragraph" w:styleId="Ttulo">
    <w:name w:val="Title"/>
    <w:basedOn w:val="Normal"/>
    <w:next w:val="Corpodetexto"/>
    <w:link w:val="TtuloChar"/>
    <w:qFormat/>
    <w:rsid w:val="00290F0E"/>
    <w:pPr>
      <w:jc w:val="center"/>
    </w:pPr>
    <w:rPr>
      <w:b/>
      <w:szCs w:val="20"/>
    </w:rPr>
  </w:style>
  <w:style w:type="paragraph" w:styleId="Corpodetexto">
    <w:name w:val="Body Text"/>
    <w:basedOn w:val="Normal"/>
    <w:link w:val="CorpodetextoChar"/>
    <w:rsid w:val="00A064CF"/>
    <w:pPr>
      <w:jc w:val="both"/>
    </w:pPr>
    <w:rPr>
      <w:sz w:val="28"/>
      <w:szCs w:val="20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A064CF"/>
    <w:pPr>
      <w:jc w:val="both"/>
    </w:pPr>
    <w:rPr>
      <w:rFonts w:ascii="Garamond" w:hAnsi="Garamond"/>
      <w:szCs w:val="20"/>
    </w:rPr>
  </w:style>
  <w:style w:type="paragraph" w:styleId="Recuodecorpodetexto3">
    <w:name w:val="Body Text Indent 3"/>
    <w:basedOn w:val="Normal"/>
    <w:link w:val="Recuodecorpodetexto3Char"/>
    <w:qFormat/>
    <w:rsid w:val="00A064CF"/>
    <w:pPr>
      <w:ind w:firstLine="1418"/>
      <w:jc w:val="both"/>
    </w:pPr>
    <w:rPr>
      <w:rFonts w:ascii="Bookman Old Style" w:hAnsi="Bookman Old Style"/>
    </w:rPr>
  </w:style>
  <w:style w:type="paragraph" w:styleId="Recuodecorpodetexto">
    <w:name w:val="Body Text Indent"/>
    <w:basedOn w:val="Normal"/>
    <w:link w:val="RecuodecorpodetextoChar"/>
    <w:rsid w:val="00A064CF"/>
    <w:pPr>
      <w:spacing w:line="360" w:lineRule="auto"/>
      <w:ind w:left="2552"/>
      <w:jc w:val="both"/>
    </w:pPr>
    <w:rPr>
      <w:rFonts w:ascii="Bookman Old Style" w:hAnsi="Bookman Old Style"/>
      <w:b/>
    </w:rPr>
  </w:style>
  <w:style w:type="paragraph" w:styleId="Cabealho">
    <w:name w:val="header"/>
    <w:basedOn w:val="Normal"/>
    <w:link w:val="CabealhoChar"/>
    <w:rsid w:val="005F127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21644"/>
    <w:rPr>
      <w:rFonts w:ascii="Tahoma" w:hAnsi="Tahoma"/>
      <w:sz w:val="16"/>
      <w:szCs w:val="16"/>
    </w:rPr>
  </w:style>
  <w:style w:type="paragraph" w:customStyle="1" w:styleId="Standard">
    <w:name w:val="Standard"/>
    <w:qFormat/>
    <w:rsid w:val="00290F0E"/>
    <w:pPr>
      <w:widowControl w:val="0"/>
      <w:suppressAutoHyphens/>
      <w:textAlignment w:val="baseline"/>
    </w:pPr>
    <w:rPr>
      <w:rFonts w:ascii="Times New Roman" w:eastAsia="SimSun" w:hAnsi="Times New Roman" w:cs="Mangal"/>
      <w:sz w:val="24"/>
    </w:rPr>
  </w:style>
  <w:style w:type="paragraph" w:customStyle="1" w:styleId="textocinza">
    <w:name w:val="textocinza"/>
    <w:basedOn w:val="Normal"/>
    <w:qFormat/>
    <w:rsid w:val="00604760"/>
    <w:pPr>
      <w:spacing w:beforeAutospacing="1" w:afterAutospacing="1"/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western">
    <w:name w:val="western"/>
    <w:basedOn w:val="Normal"/>
    <w:qFormat/>
    <w:rsid w:val="00672326"/>
    <w:pPr>
      <w:overflowPunct w:val="0"/>
      <w:spacing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33">
    <w:name w:val="WW8Num33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25">
    <w:name w:val="WW8Num25"/>
    <w:qFormat/>
  </w:style>
  <w:style w:type="numbering" w:customStyle="1" w:styleId="WW8Num29">
    <w:name w:val="WW8Num29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  <w:style w:type="numbering" w:customStyle="1" w:styleId="WW8Num30">
    <w:name w:val="WW8Num30"/>
    <w:qFormat/>
  </w:style>
  <w:style w:type="numbering" w:customStyle="1" w:styleId="WW8Num19">
    <w:name w:val="WW8Num19"/>
    <w:qFormat/>
  </w:style>
  <w:style w:type="numbering" w:customStyle="1" w:styleId="WW8Num35">
    <w:name w:val="WW8Num35"/>
    <w:qFormat/>
  </w:style>
  <w:style w:type="numbering" w:customStyle="1" w:styleId="WW8Num31">
    <w:name w:val="WW8Num31"/>
    <w:qFormat/>
  </w:style>
  <w:style w:type="numbering" w:customStyle="1" w:styleId="WW8Num22">
    <w:name w:val="WW8Num22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59"/>
    <w:rsid w:val="0058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63E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E45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PargrafodaLista">
    <w:name w:val="List Paragraph"/>
    <w:basedOn w:val="Normal"/>
    <w:uiPriority w:val="34"/>
    <w:qFormat/>
    <w:rsid w:val="009F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5FA6-7865-4848-A990-0AC00C5A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Planexcon</dc:creator>
  <dc:description/>
  <cp:lastModifiedBy>Orlando Ghiraldi</cp:lastModifiedBy>
  <cp:revision>2</cp:revision>
  <cp:lastPrinted>2019-10-15T12:33:00Z</cp:lastPrinted>
  <dcterms:created xsi:type="dcterms:W3CDTF">2019-10-15T13:26:00Z</dcterms:created>
  <dcterms:modified xsi:type="dcterms:W3CDTF">2019-10-15T13:26:00Z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